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Look w:val="04A0"/>
      </w:tblPr>
      <w:tblGrid>
        <w:gridCol w:w="3936"/>
        <w:gridCol w:w="3402"/>
        <w:gridCol w:w="3348"/>
      </w:tblGrid>
      <w:tr w:rsidR="008924C6" w:rsidRPr="00C77BB8" w:rsidTr="008924C6">
        <w:trPr>
          <w:trHeight w:val="2379"/>
        </w:trPr>
        <w:tc>
          <w:tcPr>
            <w:tcW w:w="3936" w:type="dxa"/>
          </w:tcPr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Согласовано</w:t>
            </w: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Заместитель директора по ВР</w:t>
            </w: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 xml:space="preserve">  </w:t>
            </w: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_________ Крупнова М.В.</w:t>
            </w: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  <w:p w:rsidR="009D53BC" w:rsidRPr="00C77BB8" w:rsidRDefault="009D53BC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</w:p>
        </w:tc>
        <w:tc>
          <w:tcPr>
            <w:tcW w:w="3348" w:type="dxa"/>
          </w:tcPr>
          <w:p w:rsidR="008924C6" w:rsidRPr="00C77BB8" w:rsidRDefault="008924C6" w:rsidP="008924C6">
            <w:pPr>
              <w:suppressAutoHyphens/>
              <w:jc w:val="center"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Утверждаю</w:t>
            </w:r>
          </w:p>
          <w:p w:rsidR="008924C6" w:rsidRPr="00C77BB8" w:rsidRDefault="008924C6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</w:p>
          <w:p w:rsidR="008924C6" w:rsidRPr="00C77BB8" w:rsidRDefault="008924C6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Директор школы</w:t>
            </w:r>
          </w:p>
          <w:p w:rsidR="008924C6" w:rsidRPr="00C77BB8" w:rsidRDefault="008924C6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</w:p>
          <w:p w:rsidR="008924C6" w:rsidRPr="00C77BB8" w:rsidRDefault="00736D4A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  <w:r>
              <w:rPr>
                <w:rFonts w:eastAsia="DejaVu Sans"/>
                <w:kern w:val="1"/>
                <w:sz w:val="28"/>
                <w:szCs w:val="28"/>
              </w:rPr>
              <w:t>_</w:t>
            </w:r>
            <w:r w:rsidR="008924C6" w:rsidRPr="00C77BB8">
              <w:rPr>
                <w:rFonts w:eastAsia="DejaVu Sans"/>
                <w:kern w:val="1"/>
                <w:sz w:val="28"/>
                <w:szCs w:val="28"/>
              </w:rPr>
              <w:t>________Разуваева Л.Н.</w:t>
            </w:r>
          </w:p>
          <w:p w:rsidR="008924C6" w:rsidRPr="00C77BB8" w:rsidRDefault="008924C6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</w:p>
          <w:p w:rsidR="008924C6" w:rsidRPr="00C77BB8" w:rsidRDefault="008924C6" w:rsidP="008924C6">
            <w:pPr>
              <w:suppressAutoHyphens/>
              <w:rPr>
                <w:rFonts w:eastAsia="DejaVu Sans"/>
                <w:kern w:val="1"/>
                <w:sz w:val="28"/>
                <w:szCs w:val="28"/>
              </w:rPr>
            </w:pPr>
            <w:r w:rsidRPr="00C77BB8">
              <w:rPr>
                <w:rFonts w:eastAsia="DejaVu Sans"/>
                <w:kern w:val="1"/>
                <w:sz w:val="28"/>
                <w:szCs w:val="28"/>
              </w:rPr>
              <w:t>Приказ  № ____ от _____2015г</w:t>
            </w:r>
          </w:p>
        </w:tc>
      </w:tr>
    </w:tbl>
    <w:p w:rsidR="008924C6" w:rsidRPr="00C77BB8" w:rsidRDefault="00CB17CF" w:rsidP="008924C6">
      <w:pPr>
        <w:jc w:val="center"/>
        <w:rPr>
          <w:sz w:val="28"/>
          <w:szCs w:val="28"/>
        </w:rPr>
      </w:pPr>
      <w:r w:rsidRPr="00C77BB8">
        <w:rPr>
          <w:sz w:val="28"/>
          <w:szCs w:val="28"/>
        </w:rPr>
        <w:t xml:space="preserve"> Муниципальное бюджетное общеобразовательное учреждение</w:t>
      </w:r>
      <w:r w:rsidR="006C46D3" w:rsidRPr="00C77BB8">
        <w:rPr>
          <w:sz w:val="28"/>
          <w:szCs w:val="28"/>
        </w:rPr>
        <w:t xml:space="preserve"> </w:t>
      </w:r>
    </w:p>
    <w:p w:rsidR="008924C6" w:rsidRPr="00C77BB8" w:rsidRDefault="008924C6" w:rsidP="008924C6">
      <w:pPr>
        <w:jc w:val="center"/>
        <w:rPr>
          <w:sz w:val="28"/>
          <w:szCs w:val="28"/>
        </w:rPr>
      </w:pPr>
    </w:p>
    <w:p w:rsidR="00CB17CF" w:rsidRPr="00C77BB8" w:rsidRDefault="00CB17CF" w:rsidP="00CB17CF">
      <w:pPr>
        <w:jc w:val="center"/>
        <w:rPr>
          <w:sz w:val="28"/>
          <w:szCs w:val="28"/>
        </w:rPr>
      </w:pPr>
      <w:r w:rsidRPr="00C77BB8">
        <w:rPr>
          <w:sz w:val="28"/>
          <w:szCs w:val="28"/>
        </w:rPr>
        <w:t>сред</w:t>
      </w:r>
      <w:r w:rsidR="008924C6" w:rsidRPr="00C77BB8">
        <w:rPr>
          <w:sz w:val="28"/>
          <w:szCs w:val="28"/>
        </w:rPr>
        <w:t>няя общеобразовательная школа №3 с.Александров Гай</w:t>
      </w:r>
    </w:p>
    <w:p w:rsidR="00CB17CF" w:rsidRPr="00C77BB8" w:rsidRDefault="00CB17CF" w:rsidP="00483FEC">
      <w:pPr>
        <w:tabs>
          <w:tab w:val="left" w:pos="1470"/>
        </w:tabs>
        <w:rPr>
          <w:sz w:val="28"/>
          <w:szCs w:val="28"/>
        </w:rPr>
      </w:pPr>
    </w:p>
    <w:p w:rsidR="00CB17CF" w:rsidRPr="00C77BB8" w:rsidRDefault="00CB17CF" w:rsidP="00CB17CF">
      <w:pPr>
        <w:rPr>
          <w:sz w:val="28"/>
          <w:szCs w:val="28"/>
        </w:rPr>
      </w:pPr>
    </w:p>
    <w:p w:rsidR="009D53BC" w:rsidRPr="00C77BB8" w:rsidRDefault="009D53BC" w:rsidP="00CB17CF">
      <w:pPr>
        <w:rPr>
          <w:sz w:val="28"/>
          <w:szCs w:val="28"/>
        </w:rPr>
      </w:pPr>
    </w:p>
    <w:p w:rsidR="009D53BC" w:rsidRPr="00C77BB8" w:rsidRDefault="009D53BC" w:rsidP="00CB17CF">
      <w:pPr>
        <w:rPr>
          <w:sz w:val="28"/>
          <w:szCs w:val="28"/>
        </w:rPr>
      </w:pPr>
    </w:p>
    <w:p w:rsidR="009D53BC" w:rsidRPr="00C77BB8" w:rsidRDefault="009D53BC" w:rsidP="00CB17CF">
      <w:pPr>
        <w:rPr>
          <w:sz w:val="28"/>
          <w:szCs w:val="28"/>
        </w:rPr>
      </w:pPr>
    </w:p>
    <w:p w:rsidR="00CB17CF" w:rsidRPr="00C77BB8" w:rsidRDefault="00CB17CF" w:rsidP="00CB17CF">
      <w:pPr>
        <w:rPr>
          <w:sz w:val="28"/>
          <w:szCs w:val="28"/>
        </w:rPr>
      </w:pPr>
    </w:p>
    <w:p w:rsidR="00CB17CF" w:rsidRPr="00C77BB8" w:rsidRDefault="00CB17CF" w:rsidP="00CB17CF">
      <w:pPr>
        <w:rPr>
          <w:sz w:val="28"/>
          <w:szCs w:val="28"/>
        </w:rPr>
      </w:pPr>
    </w:p>
    <w:p w:rsidR="00CB17CF" w:rsidRPr="00C77BB8" w:rsidRDefault="00CB17CF" w:rsidP="00CB17CF">
      <w:pPr>
        <w:rPr>
          <w:sz w:val="28"/>
          <w:szCs w:val="28"/>
        </w:rPr>
      </w:pPr>
    </w:p>
    <w:p w:rsidR="008924C6" w:rsidRPr="00C77BB8" w:rsidRDefault="008924C6" w:rsidP="008924C6">
      <w:pPr>
        <w:tabs>
          <w:tab w:val="left" w:pos="1200"/>
        </w:tabs>
        <w:jc w:val="center"/>
        <w:rPr>
          <w:sz w:val="28"/>
          <w:szCs w:val="28"/>
        </w:rPr>
      </w:pPr>
      <w:r w:rsidRPr="00C77BB8">
        <w:rPr>
          <w:sz w:val="28"/>
          <w:szCs w:val="28"/>
        </w:rPr>
        <w:t>Дополнительная образовательная программа</w:t>
      </w:r>
    </w:p>
    <w:p w:rsidR="009D53BC" w:rsidRPr="00C77BB8" w:rsidRDefault="009D53BC" w:rsidP="008924C6">
      <w:pPr>
        <w:tabs>
          <w:tab w:val="left" w:pos="1200"/>
        </w:tabs>
        <w:jc w:val="center"/>
        <w:rPr>
          <w:sz w:val="28"/>
          <w:szCs w:val="28"/>
        </w:rPr>
      </w:pPr>
    </w:p>
    <w:p w:rsidR="00CB17CF" w:rsidRPr="00C77BB8" w:rsidRDefault="008924C6" w:rsidP="008924C6">
      <w:pPr>
        <w:tabs>
          <w:tab w:val="left" w:pos="1200"/>
        </w:tabs>
        <w:jc w:val="center"/>
        <w:rPr>
          <w:b/>
          <w:i/>
          <w:sz w:val="28"/>
          <w:szCs w:val="28"/>
        </w:rPr>
      </w:pPr>
      <w:r w:rsidRPr="00C77BB8">
        <w:rPr>
          <w:b/>
          <w:i/>
          <w:sz w:val="28"/>
          <w:szCs w:val="28"/>
        </w:rPr>
        <w:t>«</w:t>
      </w:r>
      <w:r w:rsidR="006B2A96">
        <w:rPr>
          <w:b/>
          <w:i/>
          <w:sz w:val="28"/>
          <w:szCs w:val="28"/>
        </w:rPr>
        <w:t>Юный художник</w:t>
      </w:r>
      <w:r w:rsidRPr="00C77BB8">
        <w:rPr>
          <w:b/>
          <w:i/>
          <w:sz w:val="28"/>
          <w:szCs w:val="28"/>
        </w:rPr>
        <w:t>»</w:t>
      </w:r>
    </w:p>
    <w:p w:rsidR="00C01CA1" w:rsidRPr="00C77BB8" w:rsidRDefault="00C01CA1" w:rsidP="00CB17CF">
      <w:pPr>
        <w:rPr>
          <w:sz w:val="28"/>
          <w:szCs w:val="28"/>
        </w:rPr>
      </w:pPr>
      <w:r w:rsidRPr="00C77BB8">
        <w:rPr>
          <w:sz w:val="28"/>
          <w:szCs w:val="28"/>
        </w:rPr>
        <w:t xml:space="preserve">       </w:t>
      </w:r>
    </w:p>
    <w:p w:rsidR="00CB17CF" w:rsidRPr="00C77BB8" w:rsidRDefault="00CF1C4D" w:rsidP="00CB17CF">
      <w:pPr>
        <w:rPr>
          <w:sz w:val="28"/>
          <w:szCs w:val="28"/>
        </w:rPr>
      </w:pPr>
      <w:r w:rsidRPr="00C77BB8">
        <w:rPr>
          <w:sz w:val="28"/>
          <w:szCs w:val="28"/>
        </w:rPr>
        <w:t xml:space="preserve">  </w:t>
      </w:r>
    </w:p>
    <w:p w:rsidR="00CB17CF" w:rsidRPr="00C77BB8" w:rsidRDefault="00160112" w:rsidP="00160112">
      <w:pPr>
        <w:tabs>
          <w:tab w:val="left" w:pos="660"/>
          <w:tab w:val="left" w:pos="2805"/>
        </w:tabs>
        <w:rPr>
          <w:sz w:val="28"/>
          <w:szCs w:val="28"/>
        </w:rPr>
      </w:pPr>
      <w:r w:rsidRPr="00C77BB8">
        <w:rPr>
          <w:sz w:val="28"/>
          <w:szCs w:val="28"/>
        </w:rPr>
        <w:t xml:space="preserve">  </w:t>
      </w:r>
      <w:r w:rsidR="00CB17CF" w:rsidRPr="00C77BB8">
        <w:rPr>
          <w:sz w:val="28"/>
          <w:szCs w:val="28"/>
        </w:rPr>
        <w:tab/>
      </w:r>
      <w:r w:rsidRPr="00C77BB8">
        <w:rPr>
          <w:sz w:val="28"/>
          <w:szCs w:val="28"/>
        </w:rPr>
        <w:t xml:space="preserve">    </w:t>
      </w:r>
      <w:r w:rsidRPr="00C77BB8">
        <w:rPr>
          <w:sz w:val="28"/>
          <w:szCs w:val="28"/>
        </w:rPr>
        <w:tab/>
      </w: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9D53BC" w:rsidRPr="00C77BB8" w:rsidRDefault="009D53BC" w:rsidP="00160112">
      <w:pPr>
        <w:tabs>
          <w:tab w:val="left" w:pos="660"/>
          <w:tab w:val="left" w:pos="2805"/>
        </w:tabs>
        <w:rPr>
          <w:sz w:val="28"/>
          <w:szCs w:val="28"/>
        </w:rPr>
      </w:pPr>
    </w:p>
    <w:p w:rsidR="00CB17CF" w:rsidRPr="00C77BB8" w:rsidRDefault="00CB17CF" w:rsidP="009D53BC">
      <w:pPr>
        <w:jc w:val="center"/>
        <w:rPr>
          <w:sz w:val="28"/>
          <w:szCs w:val="28"/>
        </w:rPr>
      </w:pPr>
    </w:p>
    <w:p w:rsidR="009D53BC" w:rsidRPr="00C77BB8" w:rsidRDefault="009D53BC" w:rsidP="009D53BC">
      <w:pPr>
        <w:jc w:val="center"/>
        <w:rPr>
          <w:sz w:val="28"/>
          <w:szCs w:val="28"/>
        </w:rPr>
      </w:pPr>
      <w:r w:rsidRPr="00C77BB8">
        <w:rPr>
          <w:sz w:val="28"/>
          <w:szCs w:val="28"/>
        </w:rPr>
        <w:t xml:space="preserve">                                                                              </w:t>
      </w:r>
      <w:r w:rsidR="006B2A96">
        <w:rPr>
          <w:sz w:val="28"/>
          <w:szCs w:val="28"/>
        </w:rPr>
        <w:t xml:space="preserve">                   Возраст: 8-9</w:t>
      </w:r>
      <w:r w:rsidRPr="00C77BB8">
        <w:rPr>
          <w:sz w:val="28"/>
          <w:szCs w:val="28"/>
        </w:rPr>
        <w:t>лет</w:t>
      </w:r>
    </w:p>
    <w:p w:rsidR="009D53BC" w:rsidRPr="00C77BB8" w:rsidRDefault="009D53BC" w:rsidP="009D53BC">
      <w:pPr>
        <w:jc w:val="right"/>
        <w:rPr>
          <w:sz w:val="28"/>
          <w:szCs w:val="28"/>
        </w:rPr>
      </w:pPr>
      <w:r w:rsidRPr="00C77BB8">
        <w:rPr>
          <w:sz w:val="28"/>
          <w:szCs w:val="28"/>
        </w:rPr>
        <w:t>Срок реализации: 2015-2016 учебный год</w:t>
      </w:r>
    </w:p>
    <w:p w:rsidR="00483FEC" w:rsidRPr="00C77BB8" w:rsidRDefault="00483FEC" w:rsidP="009D53BC">
      <w:pPr>
        <w:jc w:val="right"/>
        <w:rPr>
          <w:sz w:val="28"/>
          <w:szCs w:val="28"/>
        </w:rPr>
      </w:pPr>
      <w:r w:rsidRPr="00C77BB8">
        <w:rPr>
          <w:sz w:val="28"/>
          <w:szCs w:val="28"/>
        </w:rPr>
        <w:t xml:space="preserve">Руководитель: </w:t>
      </w:r>
      <w:r w:rsidR="009D53BC" w:rsidRPr="00C77BB8">
        <w:rPr>
          <w:sz w:val="28"/>
          <w:szCs w:val="28"/>
        </w:rPr>
        <w:t>Поликарпова Е.А.</w:t>
      </w:r>
    </w:p>
    <w:p w:rsidR="00CB17CF" w:rsidRPr="00C77BB8" w:rsidRDefault="00CB17CF" w:rsidP="006B2A96">
      <w:pPr>
        <w:jc w:val="right"/>
        <w:rPr>
          <w:sz w:val="28"/>
          <w:szCs w:val="28"/>
        </w:rPr>
      </w:pPr>
      <w:r w:rsidRPr="00C77BB8">
        <w:rPr>
          <w:sz w:val="28"/>
          <w:szCs w:val="28"/>
        </w:rPr>
        <w:t xml:space="preserve">                                                                            </w:t>
      </w:r>
      <w:r w:rsidR="00CF1C4D" w:rsidRPr="00C77BB8">
        <w:rPr>
          <w:sz w:val="28"/>
          <w:szCs w:val="28"/>
        </w:rPr>
        <w:t xml:space="preserve">  </w:t>
      </w:r>
      <w:r w:rsidR="006B2A96">
        <w:rPr>
          <w:sz w:val="28"/>
          <w:szCs w:val="28"/>
        </w:rPr>
        <w:t xml:space="preserve">   </w:t>
      </w:r>
    </w:p>
    <w:p w:rsidR="00C77BB8" w:rsidRPr="006B2A96" w:rsidRDefault="00C77BB8" w:rsidP="006B2A96">
      <w:pPr>
        <w:tabs>
          <w:tab w:val="left" w:pos="2115"/>
          <w:tab w:val="center" w:pos="4677"/>
          <w:tab w:val="right" w:pos="9355"/>
        </w:tabs>
        <w:rPr>
          <w:sz w:val="28"/>
          <w:szCs w:val="28"/>
        </w:rPr>
      </w:pPr>
    </w:p>
    <w:p w:rsidR="00C77BB8" w:rsidRPr="006B2A96" w:rsidRDefault="00C77BB8" w:rsidP="006B2A96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Пояснительная записка</w:t>
      </w:r>
    </w:p>
    <w:p w:rsidR="00C77BB8" w:rsidRPr="006B2A96" w:rsidRDefault="00C77BB8" w:rsidP="006B2A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Вопросы гармоничного развития и творческой самореализации находят свое разрешение в условиях внеурочной деятельности по изобразительному искусству «Юный художник». Открытие в себе неповторимой индивидуальности поможет ребенку реализовать себя в учебе т</w:t>
      </w:r>
      <w:r w:rsidR="006B2A96" w:rsidRPr="006B2A96">
        <w:rPr>
          <w:rFonts w:eastAsia="Times New Roman"/>
          <w:sz w:val="28"/>
          <w:szCs w:val="28"/>
          <w:lang w:eastAsia="ru-RU"/>
        </w:rPr>
        <w:t>ворчестве в общении с другими, п</w:t>
      </w:r>
      <w:r w:rsidRPr="006B2A96">
        <w:rPr>
          <w:rFonts w:eastAsia="Times New Roman"/>
          <w:sz w:val="28"/>
          <w:szCs w:val="28"/>
          <w:lang w:eastAsia="ru-RU"/>
        </w:rPr>
        <w:t>омочь в этих устремлениях призвана данная программа. Она рассчитана на работу с детьми 8 – 9 лет.</w:t>
      </w:r>
    </w:p>
    <w:p w:rsidR="00C77BB8" w:rsidRPr="006B2A96" w:rsidRDefault="00C77BB8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Цель данной программы: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раскрыть и развить потенциальные художественно</w:t>
      </w:r>
      <w:r w:rsidRPr="006B2A96">
        <w:rPr>
          <w:rFonts w:eastAsia="Times New Roman"/>
          <w:sz w:val="28"/>
          <w:szCs w:val="28"/>
          <w:lang w:eastAsia="ru-RU"/>
        </w:rPr>
        <w:t> – эстетические способности, заложенные в ребёнке.</w:t>
      </w:r>
    </w:p>
    <w:p w:rsidR="00C77BB8" w:rsidRPr="006B2A96" w:rsidRDefault="00C77BB8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1. Формировать устойчивый интерес к художественной деятельности.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2.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 xml:space="preserve"> 3. Воспитывать внимание, аккуратность, целеустремлённость. Прививать навыки работы в группе. Поощрять доброжелательное отношение друг к другу.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6. Обогащать визуальный опыт детей через посещение выставок, выходов на натурные зарисовки на природу.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>Данная программа рассчитана на 1 год обучения: 1 час в неделю – 34 часа в год.</w:t>
      </w:r>
    </w:p>
    <w:p w:rsidR="006B2A96" w:rsidRDefault="006B2A96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 Методы обучения</w:t>
      </w:r>
      <w:r w:rsidRPr="006B2A96">
        <w:rPr>
          <w:rFonts w:eastAsia="Times New Roman"/>
          <w:sz w:val="28"/>
          <w:szCs w:val="28"/>
          <w:lang w:eastAsia="ru-RU"/>
        </w:rPr>
        <w:t>: – репродуктивный (воспроизводящий);- иллюстративный (объяснение сопровождается демонстрацией наглядного материала);- проблемный (педагог ставит проблему и вместе с детьми ищет пути её решения);- эвристический (проблема формулируется детьми, ими и предлагаются способы её решения ).В проведении занятий используются формы индивидуальной работы и коллективного творчества.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Некоторые задания требуют объединения детей в подгруппы. Теоретическая часть даётся в форме бесед с просмотром иллюстративного материала и подкрепляется практическим освоением темы.</w:t>
      </w:r>
    </w:p>
    <w:p w:rsidR="00C77BB8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sz w:val="28"/>
          <w:szCs w:val="28"/>
          <w:lang w:eastAsia="ru-RU"/>
        </w:rPr>
        <w:t xml:space="preserve">Большой интерес вызывают занятия, где для концентрации внимания и при подведении итогов привлекаются персонажи русских сказок –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 Положительная оценка работы ребёнка является для него важным стимулом. Можно и необходимо отметить и недостатки, но похвала должна и предварять, и завершать оценку. Программные материалы подобраны так, чтобы </w:t>
      </w:r>
      <w:r w:rsidRPr="006B2A96">
        <w:rPr>
          <w:rFonts w:eastAsia="Times New Roman"/>
          <w:sz w:val="28"/>
          <w:szCs w:val="28"/>
          <w:lang w:eastAsia="ru-RU"/>
        </w:rPr>
        <w:lastRenderedPageBreak/>
        <w:t>поддерживался постоянный интерес к занятиям у всех детей. Основной формой работы являются учебные занятия. Это могут быть: занятия – вариации, занятия – творческие портреты, импровизация, занятия – образы по сценарию со специальной подготовкой детей, занятия – праздники, занятия – эксперименты. Отдельные занятия проводятся в классе с интерактивным обучением, привлекаются электронные наглядные материалы. Отчёт о работе проходит в форме выставок.</w:t>
      </w:r>
    </w:p>
    <w:p w:rsidR="006B2A96" w:rsidRPr="006B2A96" w:rsidRDefault="006B2A96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77BB8" w:rsidRPr="006B2A96" w:rsidRDefault="00C77BB8" w:rsidP="006B2A96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Основы изобразительной грамоты</w:t>
      </w:r>
    </w:p>
    <w:p w:rsidR="00C77BB8" w:rsidRPr="006B2A96" w:rsidRDefault="00C77BB8" w:rsidP="006B2A96">
      <w:pPr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B2A96">
        <w:rPr>
          <w:rFonts w:eastAsia="Times New Roman"/>
          <w:bCs/>
          <w:iCs/>
          <w:sz w:val="28"/>
          <w:szCs w:val="28"/>
          <w:lang w:eastAsia="ru-RU"/>
        </w:rPr>
        <w:t>Художественные материалы. Акварель, тушь, гуашь – свободное владение ими.</w:t>
      </w:r>
    </w:p>
    <w:p w:rsidR="00C77BB8" w:rsidRP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Рисунок. Значение рисунка в творчестве художника. Упражнения набросочного характера. Передача пространства на плоскости, представление о перспективе – линейной, воздушной.</w:t>
      </w:r>
    </w:p>
    <w:p w:rsidR="00C77BB8" w:rsidRP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 xml:space="preserve">- Графика. Материалы – тушь, перо, типографская краска, картон, клише, матрицы из различных материалов. </w:t>
      </w:r>
    </w:p>
    <w:p w:rsidR="00C77BB8" w:rsidRP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– Эстамп, монотипия. Создание образных работ с использованием знаний по композиции, рисунку, цветоведению</w:t>
      </w:r>
    </w:p>
    <w:p w:rsidR="00C77BB8" w:rsidRP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Цветоведение. Воздействие цвета на человека. Гармония цветовых отношений. – Композиция. Основные правила композиции: а) объединение по однородным признакам;б) соблюдение закона ограничения;в) основа живой и статичной композиции;г) группировка элементов, обеспечение свободного пространства между группировками;д) подчёркивание субординации между группировками и их взаимосвязь.( Линией, пластикой, «Законом сцены».)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 xml:space="preserve">- Беседы по истории мировой культуры с показом иллюстративного материала. </w:t>
      </w:r>
    </w:p>
    <w:p w:rsidR="00C77BB8" w:rsidRPr="006B2A96" w:rsidRDefault="00C77BB8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77BB8" w:rsidRPr="006B2A96" w:rsidRDefault="006B2A96" w:rsidP="006B2A96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B2A96">
        <w:rPr>
          <w:rFonts w:eastAsia="Times New Roman"/>
          <w:b/>
          <w:bCs/>
          <w:sz w:val="28"/>
          <w:szCs w:val="28"/>
          <w:lang w:eastAsia="ru-RU"/>
        </w:rPr>
        <w:t>Прогнозируемые результаты</w:t>
      </w:r>
    </w:p>
    <w:p w:rsidR="006B2A96" w:rsidRPr="006B2A96" w:rsidRDefault="006B2A96" w:rsidP="006B2A96">
      <w:pPr>
        <w:ind w:firstLine="709"/>
        <w:rPr>
          <w:rFonts w:eastAsia="Times New Roman"/>
          <w:sz w:val="28"/>
          <w:szCs w:val="28"/>
          <w:lang w:eastAsia="ru-RU"/>
        </w:rPr>
      </w:pPr>
    </w:p>
    <w:p w:rsidR="006B2A96" w:rsidRDefault="00C77BB8" w:rsidP="006B2A96">
      <w:pPr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B2A96">
        <w:rPr>
          <w:rFonts w:eastAsia="Times New Roman"/>
          <w:bCs/>
          <w:iCs/>
          <w:sz w:val="28"/>
          <w:szCs w:val="28"/>
          <w:lang w:eastAsia="ru-RU"/>
        </w:rPr>
        <w:t>Должны знать:</w:t>
      </w:r>
    </w:p>
    <w:p w:rsidR="006B2A96" w:rsidRDefault="00C77BB8" w:rsidP="006B2A96">
      <w:pPr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B2A96">
        <w:rPr>
          <w:rFonts w:eastAsia="Times New Roman"/>
          <w:bCs/>
          <w:iCs/>
          <w:sz w:val="28"/>
          <w:szCs w:val="28"/>
          <w:lang w:eastAsia="ru-RU"/>
        </w:rPr>
        <w:t>- названия основных и составных цветов;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изобразительные основы декоративных элементов;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материалы и технические приёмы оформления;</w:t>
      </w:r>
    </w:p>
    <w:p w:rsidR="00C77BB8" w:rsidRP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 xml:space="preserve">- названия инструментов, приспособлений. </w:t>
      </w:r>
    </w:p>
    <w:p w:rsidR="006B2A96" w:rsidRDefault="00C77BB8" w:rsidP="006B2A96">
      <w:pPr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B2A96">
        <w:rPr>
          <w:rFonts w:eastAsia="Times New Roman"/>
          <w:bCs/>
          <w:iCs/>
          <w:sz w:val="28"/>
          <w:szCs w:val="28"/>
          <w:lang w:eastAsia="ru-RU"/>
        </w:rPr>
        <w:t>Должны уметь:</w:t>
      </w:r>
    </w:p>
    <w:p w:rsidR="006B2A96" w:rsidRDefault="00C77BB8" w:rsidP="006B2A96">
      <w:pPr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B2A96">
        <w:rPr>
          <w:rFonts w:eastAsia="Times New Roman"/>
          <w:bCs/>
          <w:iCs/>
          <w:sz w:val="28"/>
          <w:szCs w:val="28"/>
          <w:lang w:eastAsia="ru-RU"/>
        </w:rPr>
        <w:t>- пользоваться инструментами: карандашами, кистью, палитрой;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полностью использовать площадь листа, крупно изображать предметы;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подбирать краски в соответствии с настроением рисунка;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владеть основными навыками использования красного, жёлтого, синего цветов их смешением;</w:t>
      </w:r>
    </w:p>
    <w:p w:rsidR="006B2A96" w:rsidRDefault="00C77BB8" w:rsidP="006B2A96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моделировать художественно выразительные формы геометрических и растительных форм;</w:t>
      </w:r>
    </w:p>
    <w:p w:rsidR="00C77BB8" w:rsidRPr="006B2A96" w:rsidRDefault="00C77BB8" w:rsidP="006B2A96">
      <w:pPr>
        <w:ind w:firstLine="709"/>
        <w:rPr>
          <w:rFonts w:eastAsia="Times New Roman"/>
          <w:sz w:val="28"/>
          <w:szCs w:val="28"/>
          <w:lang w:eastAsia="ru-RU"/>
        </w:rPr>
      </w:pPr>
      <w:r w:rsidRPr="006B2A96">
        <w:rPr>
          <w:rFonts w:eastAsia="Times New Roman"/>
          <w:bCs/>
          <w:sz w:val="28"/>
          <w:szCs w:val="28"/>
          <w:lang w:eastAsia="ru-RU"/>
        </w:rPr>
        <w:t>- пользоваться материалами.</w:t>
      </w:r>
    </w:p>
    <w:p w:rsidR="00C77BB8" w:rsidRPr="006B2A96" w:rsidRDefault="00C77BB8" w:rsidP="006B2A96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77BB8" w:rsidRDefault="00C77BB8" w:rsidP="00C77BB8">
      <w:pPr>
        <w:spacing w:line="292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6B2A96" w:rsidRDefault="006B2A96" w:rsidP="00C77BB8">
      <w:pPr>
        <w:spacing w:line="292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6B2A96" w:rsidRDefault="006B2A96" w:rsidP="00C77BB8">
      <w:pPr>
        <w:spacing w:line="292" w:lineRule="atLeast"/>
        <w:rPr>
          <w:rFonts w:eastAsia="Times New Roman"/>
          <w:b/>
          <w:bCs/>
          <w:sz w:val="28"/>
          <w:szCs w:val="28"/>
          <w:lang w:eastAsia="ru-RU"/>
        </w:rPr>
      </w:pPr>
    </w:p>
    <w:p w:rsidR="006B2A96" w:rsidRDefault="006B2A96" w:rsidP="006B2A96">
      <w:pPr>
        <w:spacing w:after="288" w:line="292" w:lineRule="atLeast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6B2A96" w:rsidRPr="006B2A96" w:rsidRDefault="00C77BB8" w:rsidP="006B2A96">
      <w:pPr>
        <w:spacing w:after="288" w:line="292" w:lineRule="atLeast"/>
        <w:jc w:val="center"/>
        <w:rPr>
          <w:rFonts w:eastAsia="Times New Roman"/>
          <w:b/>
          <w:sz w:val="32"/>
          <w:szCs w:val="28"/>
          <w:lang w:eastAsia="ru-RU"/>
        </w:rPr>
      </w:pPr>
      <w:r w:rsidRPr="006B2A96">
        <w:rPr>
          <w:rFonts w:eastAsia="Times New Roman"/>
          <w:b/>
          <w:sz w:val="32"/>
          <w:szCs w:val="28"/>
          <w:lang w:eastAsia="ru-RU"/>
        </w:rPr>
        <w:lastRenderedPageBreak/>
        <w:t>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349"/>
        <w:gridCol w:w="4569"/>
        <w:gridCol w:w="1598"/>
        <w:gridCol w:w="1701"/>
      </w:tblGrid>
      <w:tr w:rsidR="005E4AE0" w:rsidRPr="00F77695" w:rsidTr="00F77695">
        <w:trPr>
          <w:trHeight w:val="886"/>
        </w:trPr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</w:p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49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569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Вводное занятие. «Впечатление о лете».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Материалы, инструменты. Условия безопасной работы.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Деревья и кустарники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Акварель, гуашь. Принцип «от общего к частному». Воздушная перспектива. Форма, структура. Зарисовка растений с натуры в цвете. Принципы естественного положения, пластика. Группировка элементов. 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Что нас окружает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Наброски графическими материалами: тушью, заострённой палочкой. Предметы и пространство.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Осенний натюрморт</w:t>
            </w:r>
          </w:p>
          <w:p w:rsidR="006B2A96" w:rsidRPr="00F77695" w:rsidRDefault="006B2A96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Живая и статическая композиция. Ассиметричная композиция.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Небо в искусстве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Использование цвета в живописи для отражения эмоционального состояния.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sz w:val="28"/>
                <w:szCs w:val="28"/>
              </w:rPr>
              <w:t>Поэзия в картинках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Творческая работа – иллюстрация прочитанных стихотворений, личный опыт.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Монотипия. «Отражение в воде».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Интерпретация явлений природы: акварель, тушь чёрная, заострённые палочки.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sz w:val="28"/>
                <w:szCs w:val="28"/>
              </w:rPr>
              <w:t>Мои любимые домашние животные</w:t>
            </w: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Движение в композиции. Пластика форм. Линия красоты. Гуашь.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5E4AE0" w:rsidRPr="00F77695">
              <w:rPr>
                <w:rFonts w:eastAsia="Times New Roman"/>
                <w:sz w:val="28"/>
                <w:szCs w:val="28"/>
                <w:lang w:eastAsia="ru-RU"/>
              </w:rPr>
              <w:t>Скачущая лошадь»</w:t>
            </w:r>
          </w:p>
          <w:p w:rsidR="006B2A96" w:rsidRPr="00F77695" w:rsidRDefault="006B2A96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Движение в композиции. Пластика форм. Линия красоты. Гуашь.</w:t>
            </w: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E4AE0" w:rsidRPr="00F77695" w:rsidTr="00F77695">
        <w:tc>
          <w:tcPr>
            <w:tcW w:w="0" w:type="auto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vAlign w:val="center"/>
          </w:tcPr>
          <w:p w:rsidR="005E4AE0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Улицы моей деревни</w:t>
            </w:r>
          </w:p>
          <w:p w:rsidR="00C77BB8" w:rsidRPr="00F77695" w:rsidRDefault="00C77BB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vAlign w:val="center"/>
          </w:tcPr>
          <w:p w:rsidR="00C77BB8" w:rsidRPr="00F77695" w:rsidRDefault="005E4AE0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Линейная перспектива. Наброски, рисунки с натуры. Творческая работа по предварительным рисункам.</w:t>
            </w:r>
          </w:p>
          <w:p w:rsidR="006B2A96" w:rsidRPr="00F77695" w:rsidRDefault="006B2A96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4AE0" w:rsidRPr="00F77695" w:rsidRDefault="005E4AE0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9" w:type="dxa"/>
            <w:vAlign w:val="center"/>
          </w:tcPr>
          <w:p w:rsidR="00554BAB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Голубая сказка Гжели</w:t>
            </w:r>
          </w:p>
        </w:tc>
        <w:tc>
          <w:tcPr>
            <w:tcW w:w="4569" w:type="dxa"/>
            <w:vAlign w:val="center"/>
          </w:tcPr>
          <w:p w:rsidR="00554BAB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Композиция в круге. Эскиз монохромной декоративной росписи. Освоение приёма – кистевая роспись. Беседа «Голубая сказка Гжели»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Цветы и травы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Декоративная роспись. Ассиметричная композиция.</w:t>
            </w:r>
            <w:r w:rsidR="00F77958"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Декоративная переработка природной формы. Кистевая роспись, гуашь. Ограниченная цветовая палитра. Беседа о жостовской росписи.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6B2A96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54BAB" w:rsidRPr="00F7769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Волшебная сказка Городца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Освоение приёма – кистевая роспись. Беседа о городецкой росписи.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Цветы и птицы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Декоративная роспись подготовленной основы. Глубоковская роспись. Творческая работа.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Золотая хохлома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Беседа о хохломской росписи. Кистевая роспись, гуашь. Ограниченная цветовая палитра.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Откуда пришла Матрёшка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Творческая работа – роспись матрёшки. Техника исполнения – Полхов-майдан.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6B2A96" w:rsidRPr="00F77695" w:rsidRDefault="006B2A96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Дымковская игрушка</w:t>
            </w:r>
          </w:p>
        </w:tc>
        <w:tc>
          <w:tcPr>
            <w:tcW w:w="456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 xml:space="preserve">Народные глиняные игрушки. </w:t>
            </w:r>
            <w:r w:rsidR="00554BAB" w:rsidRPr="00F77695">
              <w:rPr>
                <w:rFonts w:eastAsia="Times New Roman"/>
                <w:sz w:val="28"/>
                <w:szCs w:val="28"/>
                <w:lang w:eastAsia="ru-RU"/>
              </w:rPr>
              <w:t>Роспись иг</w:t>
            </w: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рушек в традиционных техниках</w:t>
            </w:r>
            <w:r w:rsidR="00554BAB" w:rsidRPr="00F77695">
              <w:rPr>
                <w:rFonts w:eastAsia="Times New Roman"/>
                <w:sz w:val="28"/>
                <w:szCs w:val="28"/>
                <w:lang w:eastAsia="ru-RU"/>
              </w:rPr>
              <w:t>. Творческая работа.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Филимоновская игрушка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Роспись иг</w:t>
            </w:r>
            <w:r w:rsidR="00F77958" w:rsidRPr="00F77695">
              <w:rPr>
                <w:rFonts w:eastAsia="Times New Roman"/>
                <w:sz w:val="28"/>
                <w:szCs w:val="28"/>
                <w:lang w:eastAsia="ru-RU"/>
              </w:rPr>
              <w:t>рушек в традиционных техниках</w:t>
            </w: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. Творческая работа.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Русское народное искусство народов Севера.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Русская народная живопись.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Учимся рисовать птиц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 Беседа. Строение, окраска. Птицы в покое; птицы в полете. Рисование по образцу.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Учимся рисовать животных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Беседа. Анализ изображений животных. Рисование по образцу. Рисование по представлению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Мои любимые животные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Беседа. Анализ изображений животных. Рисование по образцу. Рисование по представлению.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Учимся рисовать рыб и подводных жителей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Беседа. Рисование рыб. Построение. Цвет как художественно-выразительное средство.</w:t>
            </w:r>
          </w:p>
          <w:p w:rsidR="006B2A96" w:rsidRPr="00F77695" w:rsidRDefault="006B2A96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В гостях у сказочных героев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Иллюстрация. Рисование по воображению.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49" w:type="dxa"/>
            <w:vAlign w:val="center"/>
          </w:tcPr>
          <w:p w:rsidR="00C77BB8" w:rsidRPr="00F77695" w:rsidRDefault="00F77958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sz w:val="28"/>
                <w:szCs w:val="28"/>
              </w:rPr>
              <w:t>Рисуем народную сказку.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Иллюстрация. Рисование по воображению.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4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Рисование с натуры.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Наблюдение. Строение, окраска. Рисование предметов, которые нас окружают.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4BAB" w:rsidRPr="00F77695" w:rsidTr="00F77695">
        <w:tc>
          <w:tcPr>
            <w:tcW w:w="0" w:type="auto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49" w:type="dxa"/>
            <w:vAlign w:val="center"/>
          </w:tcPr>
          <w:p w:rsidR="00554BAB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Урок – выставка</w:t>
            </w:r>
          </w:p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9" w:type="dxa"/>
            <w:vAlign w:val="center"/>
          </w:tcPr>
          <w:p w:rsidR="00C77BB8" w:rsidRPr="00F77695" w:rsidRDefault="00554BAB" w:rsidP="006B2A9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77695">
              <w:rPr>
                <w:rFonts w:eastAsia="Times New Roman"/>
                <w:sz w:val="28"/>
                <w:szCs w:val="28"/>
                <w:lang w:eastAsia="ru-RU"/>
              </w:rPr>
              <w:t>Подведение итогов деятельности. Анализ проделанной работы.</w:t>
            </w:r>
          </w:p>
        </w:tc>
        <w:tc>
          <w:tcPr>
            <w:tcW w:w="1598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54BAB" w:rsidRPr="00F77695" w:rsidRDefault="00554BAB" w:rsidP="00F7769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6B2A96" w:rsidRDefault="006B2A96" w:rsidP="00160112">
      <w:pPr>
        <w:jc w:val="center"/>
        <w:rPr>
          <w:b/>
          <w:sz w:val="28"/>
          <w:szCs w:val="28"/>
        </w:rPr>
      </w:pPr>
    </w:p>
    <w:p w:rsidR="00160112" w:rsidRDefault="000117C6" w:rsidP="00160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</w:t>
      </w:r>
      <w:r w:rsidR="00160112" w:rsidRPr="00C77BB8">
        <w:rPr>
          <w:b/>
          <w:sz w:val="28"/>
          <w:szCs w:val="28"/>
        </w:rPr>
        <w:t>итератур</w:t>
      </w:r>
      <w:r w:rsidR="006B2A96">
        <w:rPr>
          <w:b/>
          <w:sz w:val="28"/>
          <w:szCs w:val="28"/>
        </w:rPr>
        <w:t>ы</w:t>
      </w:r>
    </w:p>
    <w:p w:rsidR="006B2A96" w:rsidRPr="00C77BB8" w:rsidRDefault="006B2A96" w:rsidP="00160112">
      <w:pPr>
        <w:jc w:val="center"/>
        <w:rPr>
          <w:b/>
          <w:sz w:val="28"/>
          <w:szCs w:val="28"/>
        </w:rPr>
      </w:pP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Абрамова М.А. Беседы и дидактические игры на уроках по изобразительному искусству: 1-4кл / М.А. Абрамова. – М.: ВЛАДОС, 2003.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Живой мир искусства: программа полихудожественного развития школьников 1-4 классов. – М., 1998.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Комарова Т.С. как научить ребенка рисовать Т.С. Комарова. – М.: Столетие, 1998.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Кузин В.С. Изобразительное искусство и методика его преподавания в начальных классах: учеб. пособие для учащихся пед. уч-щ. / В.С. Кузин. – М.: Просвещение, 1984.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Кузин В.С., Кубышкина В.И. Изобразительное искусство (1-4 классы) / В.С. Кузин. – М., 2005.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Неменская Л.А. Под ред. Н</w:t>
      </w:r>
      <w:r w:rsidR="006B2A96">
        <w:rPr>
          <w:rFonts w:ascii="Times New Roman" w:hAnsi="Times New Roman" w:cs="Times New Roman"/>
          <w:sz w:val="28"/>
          <w:szCs w:val="28"/>
        </w:rPr>
        <w:t>еменского Б.М. Искусство и ты. 3</w:t>
      </w:r>
      <w:r w:rsidRPr="00C77BB8">
        <w:rPr>
          <w:rFonts w:ascii="Times New Roman" w:hAnsi="Times New Roman" w:cs="Times New Roman"/>
          <w:sz w:val="28"/>
          <w:szCs w:val="28"/>
        </w:rPr>
        <w:t xml:space="preserve"> класс. – М., 2005.</w:t>
      </w:r>
    </w:p>
    <w:p w:rsidR="00160112" w:rsidRPr="00C77BB8" w:rsidRDefault="00160112" w:rsidP="00160112">
      <w:pPr>
        <w:pStyle w:val="ListParagraph"/>
        <w:numPr>
          <w:ilvl w:val="0"/>
          <w:numId w:val="10"/>
        </w:numPr>
        <w:tabs>
          <w:tab w:val="left" w:pos="54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BB8">
        <w:rPr>
          <w:rFonts w:ascii="Times New Roman" w:hAnsi="Times New Roman" w:cs="Times New Roman"/>
          <w:sz w:val="28"/>
          <w:szCs w:val="28"/>
        </w:rPr>
        <w:t>Неменский Б.М. Мудрость красоты / Б.М. Неменский. – М.: Просвещение, 1987.</w:t>
      </w:r>
    </w:p>
    <w:p w:rsidR="00232BD9" w:rsidRPr="00C77BB8" w:rsidRDefault="00736D4A" w:rsidP="00736D4A">
      <w:pPr>
        <w:rPr>
          <w:sz w:val="28"/>
          <w:szCs w:val="28"/>
        </w:rPr>
      </w:pPr>
      <w:r w:rsidRPr="00C77BB8">
        <w:rPr>
          <w:sz w:val="28"/>
          <w:szCs w:val="28"/>
        </w:rPr>
        <w:t xml:space="preserve"> </w:t>
      </w:r>
    </w:p>
    <w:p w:rsidR="002238D9" w:rsidRPr="00C77BB8" w:rsidRDefault="002238D9" w:rsidP="002238D9">
      <w:pPr>
        <w:rPr>
          <w:sz w:val="28"/>
          <w:szCs w:val="28"/>
        </w:rPr>
      </w:pPr>
    </w:p>
    <w:sectPr w:rsidR="002238D9" w:rsidRPr="00C77BB8" w:rsidSect="008924C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A9" w:rsidRDefault="001212A9" w:rsidP="004A6FFC">
      <w:r>
        <w:separator/>
      </w:r>
    </w:p>
  </w:endnote>
  <w:endnote w:type="continuationSeparator" w:id="1">
    <w:p w:rsidR="001212A9" w:rsidRDefault="001212A9" w:rsidP="004A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A9" w:rsidRDefault="001212A9" w:rsidP="004A6FFC">
      <w:r>
        <w:separator/>
      </w:r>
    </w:p>
  </w:footnote>
  <w:footnote w:type="continuationSeparator" w:id="1">
    <w:p w:rsidR="001212A9" w:rsidRDefault="001212A9" w:rsidP="004A6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18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18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1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18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18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8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80"/>
        </w:tabs>
        <w:ind w:left="6660" w:hanging="180"/>
      </w:pPr>
    </w:lvl>
  </w:abstractNum>
  <w:abstractNum w:abstractNumId="3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3772B52"/>
    <w:multiLevelType w:val="multilevel"/>
    <w:tmpl w:val="4C5E1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75DF4957"/>
    <w:multiLevelType w:val="multilevel"/>
    <w:tmpl w:val="848C4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7CF"/>
    <w:rsid w:val="000117C6"/>
    <w:rsid w:val="00016456"/>
    <w:rsid w:val="0006490C"/>
    <w:rsid w:val="000C518D"/>
    <w:rsid w:val="0010009D"/>
    <w:rsid w:val="001212A9"/>
    <w:rsid w:val="0015465C"/>
    <w:rsid w:val="00160112"/>
    <w:rsid w:val="00160DAB"/>
    <w:rsid w:val="00175BB3"/>
    <w:rsid w:val="00176460"/>
    <w:rsid w:val="0020546B"/>
    <w:rsid w:val="002100E7"/>
    <w:rsid w:val="002238D9"/>
    <w:rsid w:val="00232BD9"/>
    <w:rsid w:val="002E0C39"/>
    <w:rsid w:val="0030109C"/>
    <w:rsid w:val="00324901"/>
    <w:rsid w:val="00364EB0"/>
    <w:rsid w:val="003B5722"/>
    <w:rsid w:val="003B7387"/>
    <w:rsid w:val="003F73F5"/>
    <w:rsid w:val="004029E6"/>
    <w:rsid w:val="00483FEC"/>
    <w:rsid w:val="004A08AD"/>
    <w:rsid w:val="004A6FFC"/>
    <w:rsid w:val="004E4849"/>
    <w:rsid w:val="00525F1F"/>
    <w:rsid w:val="00551610"/>
    <w:rsid w:val="00554BAB"/>
    <w:rsid w:val="005643BD"/>
    <w:rsid w:val="005716D5"/>
    <w:rsid w:val="00575E70"/>
    <w:rsid w:val="00591490"/>
    <w:rsid w:val="00591D3B"/>
    <w:rsid w:val="005A6D61"/>
    <w:rsid w:val="005C67FD"/>
    <w:rsid w:val="005D36D5"/>
    <w:rsid w:val="005E4AE0"/>
    <w:rsid w:val="006543CC"/>
    <w:rsid w:val="006B2A96"/>
    <w:rsid w:val="006C46D3"/>
    <w:rsid w:val="006F0CE7"/>
    <w:rsid w:val="00736D4A"/>
    <w:rsid w:val="00751A76"/>
    <w:rsid w:val="00810B2B"/>
    <w:rsid w:val="00821C70"/>
    <w:rsid w:val="00867DA4"/>
    <w:rsid w:val="008924C6"/>
    <w:rsid w:val="008E3B5A"/>
    <w:rsid w:val="008E717D"/>
    <w:rsid w:val="008F3ED9"/>
    <w:rsid w:val="00956FF7"/>
    <w:rsid w:val="009D53BC"/>
    <w:rsid w:val="009F0663"/>
    <w:rsid w:val="00A1604C"/>
    <w:rsid w:val="00A17F57"/>
    <w:rsid w:val="00A51A6C"/>
    <w:rsid w:val="00AD6A82"/>
    <w:rsid w:val="00B61BC5"/>
    <w:rsid w:val="00B64346"/>
    <w:rsid w:val="00B80E3D"/>
    <w:rsid w:val="00B8269B"/>
    <w:rsid w:val="00BE16AA"/>
    <w:rsid w:val="00BE4A08"/>
    <w:rsid w:val="00C01CA1"/>
    <w:rsid w:val="00C3732E"/>
    <w:rsid w:val="00C60134"/>
    <w:rsid w:val="00C77BB8"/>
    <w:rsid w:val="00CB17CF"/>
    <w:rsid w:val="00CC5728"/>
    <w:rsid w:val="00CF1C4D"/>
    <w:rsid w:val="00D06A00"/>
    <w:rsid w:val="00D34477"/>
    <w:rsid w:val="00D928BE"/>
    <w:rsid w:val="00DC305D"/>
    <w:rsid w:val="00DC71D6"/>
    <w:rsid w:val="00DE4CDC"/>
    <w:rsid w:val="00E13492"/>
    <w:rsid w:val="00E30AA5"/>
    <w:rsid w:val="00F47EFD"/>
    <w:rsid w:val="00F77695"/>
    <w:rsid w:val="00F77958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C518D"/>
    <w:pPr>
      <w:suppressAutoHyphens/>
      <w:spacing w:after="200" w:line="276" w:lineRule="auto"/>
    </w:pPr>
    <w:rPr>
      <w:rFonts w:ascii="Calibri" w:eastAsia="DejaVu Sans" w:hAnsi="Calibri" w:cs="font292"/>
      <w:kern w:val="1"/>
      <w:sz w:val="22"/>
      <w:szCs w:val="22"/>
      <w:lang w:eastAsia="ar-SA"/>
    </w:rPr>
  </w:style>
  <w:style w:type="table" w:styleId="a3">
    <w:name w:val="Table Grid"/>
    <w:basedOn w:val="a1"/>
    <w:uiPriority w:val="59"/>
    <w:rsid w:val="00FE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60DAB"/>
    <w:rPr>
      <w:i/>
      <w:iCs/>
    </w:rPr>
  </w:style>
  <w:style w:type="paragraph" w:styleId="a5">
    <w:name w:val="Normal (Web)"/>
    <w:basedOn w:val="a"/>
    <w:uiPriority w:val="99"/>
    <w:rsid w:val="00D34477"/>
    <w:pPr>
      <w:spacing w:before="100" w:beforeAutospacing="1" w:after="100" w:afterAutospacing="1"/>
    </w:pPr>
  </w:style>
  <w:style w:type="character" w:styleId="a6">
    <w:name w:val="Hyperlink"/>
    <w:basedOn w:val="a0"/>
    <w:rsid w:val="00551610"/>
    <w:rPr>
      <w:color w:val="0000FF"/>
      <w:u w:val="single"/>
    </w:rPr>
  </w:style>
  <w:style w:type="paragraph" w:styleId="a7">
    <w:name w:val="header"/>
    <w:basedOn w:val="a"/>
    <w:link w:val="a8"/>
    <w:rsid w:val="004A6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6FFC"/>
    <w:rPr>
      <w:sz w:val="24"/>
      <w:szCs w:val="24"/>
      <w:lang w:eastAsia="ja-JP"/>
    </w:rPr>
  </w:style>
  <w:style w:type="paragraph" w:styleId="a9">
    <w:name w:val="footer"/>
    <w:basedOn w:val="a"/>
    <w:link w:val="aa"/>
    <w:rsid w:val="004A6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6FFC"/>
    <w:rPr>
      <w:sz w:val="24"/>
      <w:szCs w:val="24"/>
      <w:lang w:eastAsia="ja-JP"/>
    </w:rPr>
  </w:style>
  <w:style w:type="character" w:styleId="ab">
    <w:name w:val="Strong"/>
    <w:basedOn w:val="a0"/>
    <w:uiPriority w:val="22"/>
    <w:qFormat/>
    <w:rsid w:val="00C77BB8"/>
    <w:rPr>
      <w:b/>
      <w:bCs/>
    </w:rPr>
  </w:style>
  <w:style w:type="character" w:customStyle="1" w:styleId="apple-converted-space">
    <w:name w:val="apple-converted-space"/>
    <w:basedOn w:val="a0"/>
    <w:rsid w:val="00C7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73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1161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54399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FF0000"/>
            <w:bottom w:val="none" w:sz="0" w:space="0" w:color="auto"/>
            <w:right w:val="none" w:sz="0" w:space="0" w:color="auto"/>
          </w:divBdr>
          <w:divsChild>
            <w:div w:id="183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7BE7-E84E-4D7B-BE81-B40E71C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</vt:lpstr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антон</dc:creator>
  <cp:lastModifiedBy>user</cp:lastModifiedBy>
  <cp:revision>2</cp:revision>
  <dcterms:created xsi:type="dcterms:W3CDTF">2016-01-13T12:39:00Z</dcterms:created>
  <dcterms:modified xsi:type="dcterms:W3CDTF">2016-01-13T12:39:00Z</dcterms:modified>
</cp:coreProperties>
</file>